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8" w:rsidRDefault="005226F8" w:rsidP="00AB54E8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AB54E8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AB54E8" w:rsidRDefault="005226F8" w:rsidP="00AB54E8">
      <w:pPr>
        <w:rPr>
          <w:lang w:val="sr-Cyrl-CS"/>
        </w:rPr>
      </w:pPr>
      <w:r>
        <w:rPr>
          <w:lang w:val="sr-Cyrl-CS"/>
        </w:rPr>
        <w:t>NARODNA</w:t>
      </w:r>
      <w:r w:rsidR="00AB54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AB54E8" w:rsidRDefault="005226F8" w:rsidP="00AB54E8">
      <w:pPr>
        <w:rPr>
          <w:lang w:val="sr-Cyrl-CS"/>
        </w:rPr>
      </w:pPr>
      <w:r>
        <w:rPr>
          <w:lang w:val="sr-Cyrl-CS"/>
        </w:rPr>
        <w:t>Odbor</w:t>
      </w:r>
      <w:r w:rsidR="00AB54E8">
        <w:rPr>
          <w:lang w:val="sr-Cyrl-CS"/>
        </w:rPr>
        <w:t xml:space="preserve"> </w:t>
      </w:r>
      <w:r>
        <w:rPr>
          <w:lang w:val="sr-Cyrl-CS"/>
        </w:rPr>
        <w:t>za</w:t>
      </w:r>
      <w:r w:rsidR="00AB54E8">
        <w:rPr>
          <w:lang w:val="sr-Cyrl-CS"/>
        </w:rPr>
        <w:t xml:space="preserve"> </w:t>
      </w:r>
      <w:r>
        <w:rPr>
          <w:lang w:val="sr-Cyrl-CS"/>
        </w:rPr>
        <w:t>ustavna</w:t>
      </w:r>
      <w:r w:rsidR="00AB54E8">
        <w:rPr>
          <w:lang w:val="sr-Cyrl-CS"/>
        </w:rPr>
        <w:t xml:space="preserve"> </w:t>
      </w:r>
      <w:r>
        <w:rPr>
          <w:lang w:val="sr-Cyrl-CS"/>
        </w:rPr>
        <w:t>pitanja</w:t>
      </w:r>
      <w:r w:rsidR="00AB54E8">
        <w:rPr>
          <w:lang w:val="sr-Cyrl-CS"/>
        </w:rPr>
        <w:t xml:space="preserve"> </w:t>
      </w:r>
    </w:p>
    <w:p w:rsidR="00AB54E8" w:rsidRDefault="005226F8" w:rsidP="00AB54E8">
      <w:pPr>
        <w:rPr>
          <w:lang w:val="sr-Cyrl-CS"/>
        </w:rPr>
      </w:pPr>
      <w:r>
        <w:rPr>
          <w:lang w:val="sr-Cyrl-CS"/>
        </w:rPr>
        <w:t>i</w:t>
      </w:r>
      <w:r w:rsidR="00AB54E8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AB54E8" w:rsidRDefault="00AB54E8" w:rsidP="00AB54E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226F8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2631B">
        <w:rPr>
          <w:rFonts w:ascii="Times New Roman" w:hAnsi="Times New Roman"/>
          <w:sz w:val="24"/>
          <w:szCs w:val="24"/>
        </w:rPr>
        <w:t>06-2/</w:t>
      </w:r>
      <w:r w:rsidR="0082631B">
        <w:rPr>
          <w:rFonts w:ascii="Times New Roman" w:hAnsi="Times New Roman"/>
          <w:sz w:val="24"/>
          <w:szCs w:val="24"/>
          <w:lang w:val="sr-Cyrl-RS"/>
        </w:rPr>
        <w:t>400</w:t>
      </w:r>
      <w:r w:rsidR="0082631B">
        <w:rPr>
          <w:rFonts w:ascii="Times New Roman" w:hAnsi="Times New Roman"/>
          <w:sz w:val="24"/>
          <w:szCs w:val="24"/>
        </w:rPr>
        <w:t>-15</w:t>
      </w:r>
    </w:p>
    <w:p w:rsidR="00AB54E8" w:rsidRDefault="00AB54E8" w:rsidP="00AB54E8">
      <w:pPr>
        <w:rPr>
          <w:lang w:val="sr-Cyrl-RS"/>
        </w:rPr>
      </w:pPr>
      <w:r>
        <w:rPr>
          <w:lang w:val="sr-Cyrl-RS"/>
        </w:rPr>
        <w:t xml:space="preserve">7. </w:t>
      </w:r>
      <w:r w:rsidR="005226F8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5226F8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AB54E8" w:rsidRDefault="005226F8" w:rsidP="00AB54E8">
      <w:pPr>
        <w:rPr>
          <w:lang w:val="sr-Cyrl-CS"/>
        </w:rPr>
      </w:pPr>
      <w:r>
        <w:rPr>
          <w:lang w:val="sr-Cyrl-CS"/>
        </w:rPr>
        <w:t>B</w:t>
      </w:r>
      <w:r w:rsidR="00AB54E8">
        <w:rPr>
          <w:lang w:val="sr-Cyrl-CS"/>
        </w:rPr>
        <w:t xml:space="preserve"> </w:t>
      </w:r>
      <w:r>
        <w:rPr>
          <w:lang w:val="sr-Cyrl-CS"/>
        </w:rPr>
        <w:t>e</w:t>
      </w:r>
      <w:r w:rsidR="00AB54E8">
        <w:rPr>
          <w:lang w:val="sr-Cyrl-CS"/>
        </w:rPr>
        <w:t xml:space="preserve"> </w:t>
      </w:r>
      <w:r>
        <w:rPr>
          <w:lang w:val="sr-Cyrl-CS"/>
        </w:rPr>
        <w:t>o</w:t>
      </w:r>
      <w:r w:rsidR="00AB54E8">
        <w:rPr>
          <w:lang w:val="sr-Cyrl-CS"/>
        </w:rPr>
        <w:t xml:space="preserve"> </w:t>
      </w:r>
      <w:r>
        <w:rPr>
          <w:lang w:val="sr-Cyrl-CS"/>
        </w:rPr>
        <w:t>g</w:t>
      </w:r>
      <w:r w:rsidR="00AB54E8">
        <w:rPr>
          <w:lang w:val="sr-Cyrl-CS"/>
        </w:rPr>
        <w:t xml:space="preserve"> </w:t>
      </w:r>
      <w:r>
        <w:rPr>
          <w:lang w:val="sr-Cyrl-CS"/>
        </w:rPr>
        <w:t>r</w:t>
      </w:r>
      <w:r w:rsidR="00AB54E8">
        <w:rPr>
          <w:lang w:val="sr-Cyrl-CS"/>
        </w:rPr>
        <w:t xml:space="preserve"> </w:t>
      </w:r>
      <w:r>
        <w:rPr>
          <w:lang w:val="sr-Cyrl-CS"/>
        </w:rPr>
        <w:t>a</w:t>
      </w:r>
      <w:r w:rsidR="00AB54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B54E8" w:rsidRDefault="00AB54E8" w:rsidP="00AB54E8">
      <w:pPr>
        <w:jc w:val="center"/>
        <w:rPr>
          <w:lang w:val="sr-Cyrl-CS"/>
        </w:rPr>
      </w:pPr>
    </w:p>
    <w:p w:rsidR="00AB54E8" w:rsidRDefault="00AB54E8" w:rsidP="00AB54E8">
      <w:pPr>
        <w:jc w:val="center"/>
        <w:rPr>
          <w:lang w:val="sr-Cyrl-CS"/>
        </w:rPr>
      </w:pPr>
    </w:p>
    <w:p w:rsidR="00AB54E8" w:rsidRDefault="005226F8" w:rsidP="00AB54E8">
      <w:pPr>
        <w:jc w:val="center"/>
        <w:rPr>
          <w:lang w:val="sr-Cyrl-CS"/>
        </w:rPr>
      </w:pPr>
      <w:r>
        <w:rPr>
          <w:lang w:val="sr-Cyrl-CS"/>
        </w:rPr>
        <w:t>Z</w:t>
      </w:r>
      <w:r w:rsidR="00AB54E8">
        <w:rPr>
          <w:lang w:val="sr-Cyrl-CS"/>
        </w:rPr>
        <w:t xml:space="preserve"> </w:t>
      </w:r>
      <w:r>
        <w:rPr>
          <w:lang w:val="sr-Cyrl-CS"/>
        </w:rPr>
        <w:t>A</w:t>
      </w:r>
      <w:r w:rsidR="00AB54E8">
        <w:rPr>
          <w:lang w:val="sr-Cyrl-CS"/>
        </w:rPr>
        <w:t xml:space="preserve"> </w:t>
      </w:r>
      <w:r>
        <w:rPr>
          <w:lang w:val="sr-Cyrl-CS"/>
        </w:rPr>
        <w:t>P</w:t>
      </w:r>
      <w:r w:rsidR="00AB54E8">
        <w:rPr>
          <w:lang w:val="sr-Cyrl-CS"/>
        </w:rPr>
        <w:t xml:space="preserve"> </w:t>
      </w:r>
      <w:r>
        <w:rPr>
          <w:lang w:val="sr-Cyrl-CS"/>
        </w:rPr>
        <w:t>I</w:t>
      </w:r>
      <w:r w:rsidR="00AB54E8">
        <w:rPr>
          <w:lang w:val="sr-Cyrl-CS"/>
        </w:rPr>
        <w:t xml:space="preserve"> </w:t>
      </w:r>
      <w:r>
        <w:rPr>
          <w:lang w:val="sr-Cyrl-CS"/>
        </w:rPr>
        <w:t>S</w:t>
      </w:r>
      <w:r w:rsidR="00AB54E8">
        <w:rPr>
          <w:lang w:val="sr-Cyrl-CS"/>
        </w:rPr>
        <w:t xml:space="preserve"> </w:t>
      </w:r>
      <w:r>
        <w:rPr>
          <w:lang w:val="sr-Cyrl-CS"/>
        </w:rPr>
        <w:t>N</w:t>
      </w:r>
      <w:r w:rsidR="00AB54E8">
        <w:rPr>
          <w:lang w:val="sr-Cyrl-CS"/>
        </w:rPr>
        <w:t xml:space="preserve"> </w:t>
      </w:r>
      <w:r>
        <w:rPr>
          <w:lang w:val="sr-Cyrl-CS"/>
        </w:rPr>
        <w:t>I</w:t>
      </w:r>
      <w:r w:rsidR="00AB54E8">
        <w:rPr>
          <w:lang w:val="sr-Cyrl-CS"/>
        </w:rPr>
        <w:t xml:space="preserve"> </w:t>
      </w:r>
      <w:r>
        <w:rPr>
          <w:lang w:val="sr-Cyrl-CS"/>
        </w:rPr>
        <w:t>K</w:t>
      </w:r>
    </w:p>
    <w:p w:rsidR="00AB54E8" w:rsidRDefault="00AB54E8" w:rsidP="00AB54E8">
      <w:pPr>
        <w:jc w:val="center"/>
        <w:rPr>
          <w:lang w:val="sr-Cyrl-CS"/>
        </w:rPr>
      </w:pPr>
      <w:r>
        <w:rPr>
          <w:lang w:val="sr-Cyrl-RS"/>
        </w:rPr>
        <w:t>139.</w:t>
      </w:r>
      <w:r>
        <w:rPr>
          <w:lang w:val="sr-Cyrl-CS"/>
        </w:rPr>
        <w:t xml:space="preserve"> </w:t>
      </w:r>
      <w:r w:rsidR="005226F8">
        <w:rPr>
          <w:lang w:val="sr-Cyrl-CS"/>
        </w:rPr>
        <w:t>SEDNICE</w:t>
      </w:r>
      <w:r>
        <w:rPr>
          <w:lang w:val="sr-Cyrl-CS"/>
        </w:rPr>
        <w:t xml:space="preserve"> </w:t>
      </w:r>
      <w:r w:rsidR="005226F8">
        <w:rPr>
          <w:lang w:val="sr-Cyrl-CS"/>
        </w:rPr>
        <w:t>ODBORA</w:t>
      </w:r>
      <w:r>
        <w:rPr>
          <w:lang w:val="sr-Cyrl-CS"/>
        </w:rPr>
        <w:t xml:space="preserve"> </w:t>
      </w:r>
      <w:r w:rsidR="005226F8">
        <w:rPr>
          <w:lang w:val="sr-Cyrl-CS"/>
        </w:rPr>
        <w:t>ZA</w:t>
      </w:r>
      <w:r>
        <w:rPr>
          <w:lang w:val="sr-Cyrl-CS"/>
        </w:rPr>
        <w:t xml:space="preserve"> </w:t>
      </w:r>
      <w:r w:rsidR="005226F8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5226F8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5226F8">
        <w:rPr>
          <w:lang w:val="sr-Cyrl-CS"/>
        </w:rPr>
        <w:t>I</w:t>
      </w:r>
      <w:r>
        <w:rPr>
          <w:lang w:val="sr-Cyrl-CS"/>
        </w:rPr>
        <w:t xml:space="preserve"> </w:t>
      </w:r>
      <w:r w:rsidR="005226F8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5226F8">
        <w:rPr>
          <w:lang w:val="sr-Cyrl-CS"/>
        </w:rPr>
        <w:t>NARODNE</w:t>
      </w:r>
      <w:r>
        <w:rPr>
          <w:lang w:val="sr-Cyrl-CS"/>
        </w:rPr>
        <w:t xml:space="preserve"> </w:t>
      </w:r>
      <w:r w:rsidR="005226F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5226F8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7. </w:t>
      </w:r>
      <w:r w:rsidR="005226F8">
        <w:rPr>
          <w:lang w:val="sr-Cyrl-RS"/>
        </w:rPr>
        <w:t>OKTOBRA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5226F8">
        <w:rPr>
          <w:lang w:val="sr-Cyrl-CS"/>
        </w:rPr>
        <w:t>GODINE</w:t>
      </w:r>
    </w:p>
    <w:p w:rsidR="00AB54E8" w:rsidRDefault="00AB54E8" w:rsidP="00AB54E8">
      <w:pPr>
        <w:jc w:val="center"/>
        <w:rPr>
          <w:lang w:val="sr-Cyrl-CS"/>
        </w:rPr>
      </w:pPr>
    </w:p>
    <w:p w:rsidR="00AB54E8" w:rsidRDefault="00AB54E8" w:rsidP="00AB54E8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5226F8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226F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14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,02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226F8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B54E8" w:rsidRDefault="00AB54E8" w:rsidP="00AB54E8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5226F8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226F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226F8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AB54E8" w:rsidRDefault="00AB54E8" w:rsidP="00AB54E8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5226F8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Mujo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Muković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Savović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Svetislava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Vukmirice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B54E8" w:rsidRDefault="00AB54E8" w:rsidP="00AB54E8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5226F8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ni</w:t>
      </w:r>
      <w:proofErr w:type="spellEnd"/>
      <w:r w:rsidR="005226F8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prisustvoval</w:t>
      </w:r>
      <w:proofErr w:type="spellEnd"/>
      <w:r w:rsidR="005226F8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226F8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5226F8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226F8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226F8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226F8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AB54E8" w:rsidRDefault="00AB54E8" w:rsidP="00AB54E8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</w:p>
    <w:p w:rsidR="00AB54E8" w:rsidRDefault="005226F8" w:rsidP="00AB54E8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>Na</w:t>
      </w:r>
      <w:r w:rsidR="00AB54E8">
        <w:rPr>
          <w:lang w:val="sr-Cyrl-RS"/>
        </w:rPr>
        <w:t xml:space="preserve"> </w:t>
      </w:r>
      <w:r>
        <w:rPr>
          <w:lang w:val="sr-Cyrl-RS"/>
        </w:rPr>
        <w:t>predlog</w:t>
      </w:r>
      <w:r w:rsidR="00AB54E8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B54E8">
        <w:rPr>
          <w:lang w:val="sr-Cyrl-RS"/>
        </w:rPr>
        <w:t xml:space="preserve"> </w:t>
      </w:r>
      <w:r>
        <w:rPr>
          <w:lang w:val="sr-Cyrl-RS"/>
        </w:rPr>
        <w:t>Odbora</w:t>
      </w:r>
      <w:r w:rsidR="00AB54E8">
        <w:rPr>
          <w:lang w:val="sr-Cyrl-RS"/>
        </w:rPr>
        <w:t xml:space="preserve">, </w:t>
      </w:r>
      <w:r>
        <w:rPr>
          <w:lang w:val="sr-Cyrl-RS"/>
        </w:rPr>
        <w:t>jednoglasno</w:t>
      </w:r>
      <w:r w:rsidR="00AB54E8">
        <w:rPr>
          <w:lang w:val="sr-Cyrl-RS"/>
        </w:rPr>
        <w:t xml:space="preserve"> (</w:t>
      </w:r>
      <w:r>
        <w:rPr>
          <w:lang w:val="sr-Cyrl-RS"/>
        </w:rPr>
        <w:t>sa</w:t>
      </w:r>
      <w:r w:rsidR="00AB54E8">
        <w:rPr>
          <w:lang w:val="sr-Cyrl-RS"/>
        </w:rPr>
        <w:t xml:space="preserve"> 15 </w:t>
      </w:r>
      <w:r>
        <w:rPr>
          <w:lang w:val="sr-Cyrl-RS"/>
        </w:rPr>
        <w:t>glasova</w:t>
      </w:r>
      <w:r w:rsidR="00AB54E8">
        <w:rPr>
          <w:lang w:val="sr-Cyrl-RS"/>
        </w:rPr>
        <w:t xml:space="preserve"> </w:t>
      </w:r>
      <w:r>
        <w:rPr>
          <w:lang w:val="sr-Cyrl-RS"/>
        </w:rPr>
        <w:t>za</w:t>
      </w:r>
      <w:r w:rsidR="00AB54E8">
        <w:rPr>
          <w:lang w:val="sr-Cyrl-RS"/>
        </w:rPr>
        <w:t xml:space="preserve">) </w:t>
      </w:r>
      <w:r>
        <w:rPr>
          <w:lang w:val="sr-Cyrl-RS"/>
        </w:rPr>
        <w:t>je</w:t>
      </w:r>
      <w:r w:rsidR="00AB54E8">
        <w:rPr>
          <w:lang w:val="sr-Cyrl-RS"/>
        </w:rPr>
        <w:t xml:space="preserve"> </w:t>
      </w:r>
      <w:r>
        <w:rPr>
          <w:lang w:val="sr-Cyrl-RS"/>
        </w:rPr>
        <w:t>usvojen</w:t>
      </w:r>
      <w:r w:rsidR="00AB54E8">
        <w:rPr>
          <w:lang w:val="sr-Cyrl-RS"/>
        </w:rPr>
        <w:t xml:space="preserve"> </w:t>
      </w:r>
      <w:r>
        <w:rPr>
          <w:lang w:val="sr-Cyrl-RS"/>
        </w:rPr>
        <w:t>sledeći</w:t>
      </w:r>
    </w:p>
    <w:p w:rsidR="00AB54E8" w:rsidRDefault="00AB54E8" w:rsidP="00AB54E8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AB54E8" w:rsidRDefault="005226F8" w:rsidP="00AB54E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AB54E8">
        <w:rPr>
          <w:lang w:val="ru-RU"/>
        </w:rPr>
        <w:t xml:space="preserve"> </w:t>
      </w:r>
      <w:r>
        <w:rPr>
          <w:lang w:val="ru-RU"/>
        </w:rPr>
        <w:t>n</w:t>
      </w:r>
      <w:r w:rsidR="00AB54E8">
        <w:rPr>
          <w:lang w:val="ru-RU"/>
        </w:rPr>
        <w:t xml:space="preserve"> </w:t>
      </w:r>
      <w:r>
        <w:rPr>
          <w:lang w:val="ru-RU"/>
        </w:rPr>
        <w:t>e</w:t>
      </w:r>
      <w:r w:rsidR="00AB54E8">
        <w:rPr>
          <w:lang w:val="ru-RU"/>
        </w:rPr>
        <w:t xml:space="preserve"> </w:t>
      </w:r>
      <w:r>
        <w:rPr>
          <w:lang w:val="ru-RU"/>
        </w:rPr>
        <w:t>v</w:t>
      </w:r>
      <w:r w:rsidR="00AB54E8">
        <w:rPr>
          <w:lang w:val="ru-RU"/>
        </w:rPr>
        <w:t xml:space="preserve"> </w:t>
      </w:r>
      <w:r>
        <w:rPr>
          <w:lang w:val="ru-RU"/>
        </w:rPr>
        <w:t>n</w:t>
      </w:r>
      <w:r w:rsidR="00AB54E8">
        <w:rPr>
          <w:lang w:val="ru-RU"/>
        </w:rPr>
        <w:t xml:space="preserve"> </w:t>
      </w:r>
      <w:r>
        <w:rPr>
          <w:lang w:val="ru-RU"/>
        </w:rPr>
        <w:t>i</w:t>
      </w:r>
      <w:r w:rsidR="00AB54E8">
        <w:rPr>
          <w:lang w:val="ru-RU"/>
        </w:rPr>
        <w:t xml:space="preserve">   </w:t>
      </w:r>
      <w:r>
        <w:rPr>
          <w:lang w:val="ru-RU"/>
        </w:rPr>
        <w:t>r</w:t>
      </w:r>
      <w:r w:rsidR="00AB54E8">
        <w:rPr>
          <w:lang w:val="ru-RU"/>
        </w:rPr>
        <w:t xml:space="preserve"> </w:t>
      </w:r>
      <w:r>
        <w:rPr>
          <w:lang w:val="ru-RU"/>
        </w:rPr>
        <w:t>e</w:t>
      </w:r>
      <w:r w:rsidR="00AB54E8">
        <w:rPr>
          <w:lang w:val="ru-RU"/>
        </w:rPr>
        <w:t xml:space="preserve"> </w:t>
      </w:r>
      <w:r>
        <w:rPr>
          <w:lang w:val="ru-RU"/>
        </w:rPr>
        <w:t>d</w:t>
      </w:r>
      <w:r w:rsidR="00AB54E8">
        <w:rPr>
          <w:lang w:val="ru-RU"/>
        </w:rPr>
        <w:t>:</w:t>
      </w:r>
    </w:p>
    <w:p w:rsidR="00AB54E8" w:rsidRDefault="00AB54E8" w:rsidP="00AB54E8">
      <w:pPr>
        <w:tabs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AB54E8" w:rsidRPr="004C5FBC" w:rsidRDefault="00AB54E8" w:rsidP="004C5FBC">
      <w:pPr>
        <w:spacing w:before="120" w:after="120"/>
        <w:ind w:firstLine="720"/>
        <w:jc w:val="both"/>
        <w:rPr>
          <w:rFonts w:eastAsiaTheme="minorHAnsi" w:cstheme="minorBidi"/>
          <w:szCs w:val="22"/>
          <w:lang w:val="en-US"/>
        </w:rPr>
      </w:pPr>
      <w:r>
        <w:rPr>
          <w:color w:val="000000"/>
          <w:lang w:val="en-US"/>
        </w:rPr>
        <w:t xml:space="preserve">  </w:t>
      </w:r>
      <w:proofErr w:type="gramStart"/>
      <w:r w:rsidRPr="00AB54E8">
        <w:rPr>
          <w:rFonts w:eastAsiaTheme="minorHAnsi" w:cstheme="minorBidi"/>
          <w:szCs w:val="22"/>
          <w:lang w:val="en-US"/>
        </w:rPr>
        <w:t xml:space="preserve">1. </w:t>
      </w:r>
      <w:r w:rsidR="005226F8">
        <w:rPr>
          <w:rFonts w:eastAsiaTheme="minorHAnsi" w:cstheme="minorBidi"/>
          <w:szCs w:val="22"/>
          <w:lang w:val="sr-Cyrl-CS"/>
        </w:rPr>
        <w:t>Razmatranje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Predloga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za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donošenje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autentičnog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tumačenja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odredaba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 w:rsidR="005226F8">
        <w:rPr>
          <w:rFonts w:eastAsiaTheme="minorHAnsi" w:cstheme="minorBidi"/>
          <w:szCs w:val="22"/>
          <w:lang w:val="sr-Cyrl-CS"/>
        </w:rPr>
        <w:t>čl</w:t>
      </w:r>
      <w:proofErr w:type="spellEnd"/>
      <w:r w:rsidRPr="00AB54E8">
        <w:rPr>
          <w:rFonts w:eastAsiaTheme="minorHAnsi" w:cstheme="minorBidi"/>
          <w:szCs w:val="22"/>
          <w:lang w:val="sr-Cyrl-CS"/>
        </w:rPr>
        <w:t>.</w:t>
      </w:r>
      <w:proofErr w:type="gramEnd"/>
      <w:r w:rsidRPr="00AB54E8">
        <w:rPr>
          <w:rFonts w:eastAsiaTheme="minorHAnsi" w:cstheme="minorBidi"/>
          <w:szCs w:val="22"/>
          <w:lang w:val="sr-Cyrl-CS"/>
        </w:rPr>
        <w:t xml:space="preserve"> 27, 28, 40 </w:t>
      </w:r>
      <w:r w:rsidR="005226F8">
        <w:rPr>
          <w:rFonts w:eastAsiaTheme="minorHAnsi" w:cstheme="minorBidi"/>
          <w:szCs w:val="22"/>
          <w:lang w:val="sr-Cyrl-CS"/>
        </w:rPr>
        <w:t>i</w:t>
      </w:r>
      <w:r w:rsidRPr="00AB54E8">
        <w:rPr>
          <w:rFonts w:eastAsiaTheme="minorHAnsi" w:cstheme="minorBidi"/>
          <w:szCs w:val="22"/>
          <w:lang w:val="sr-Cyrl-CS"/>
        </w:rPr>
        <w:t xml:space="preserve"> 71. </w:t>
      </w:r>
      <w:r w:rsidR="005226F8">
        <w:rPr>
          <w:rFonts w:eastAsiaTheme="minorHAnsi" w:cstheme="minorBidi"/>
          <w:szCs w:val="22"/>
          <w:lang w:val="sr-Cyrl-CS"/>
        </w:rPr>
        <w:t>Zakona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o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porezu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na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dobit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preduzeća</w:t>
      </w:r>
      <w:r w:rsidRPr="00AB54E8">
        <w:rPr>
          <w:rFonts w:eastAsiaTheme="minorHAnsi" w:cstheme="minorBidi"/>
          <w:szCs w:val="22"/>
          <w:lang w:val="sr-Cyrl-CS"/>
        </w:rPr>
        <w:t xml:space="preserve"> („</w:t>
      </w:r>
      <w:r w:rsidR="005226F8">
        <w:rPr>
          <w:rFonts w:eastAsiaTheme="minorHAnsi" w:cstheme="minorBidi"/>
          <w:szCs w:val="22"/>
          <w:lang w:val="sr-Cyrl-CS"/>
        </w:rPr>
        <w:t>Službeni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glasnik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RS</w:t>
      </w:r>
      <w:r w:rsidRPr="00AB54E8">
        <w:rPr>
          <w:rFonts w:eastAsiaTheme="minorHAnsi" w:cstheme="minorBidi"/>
          <w:szCs w:val="22"/>
          <w:lang w:val="sr-Cyrl-CS"/>
        </w:rPr>
        <w:t xml:space="preserve">“,  </w:t>
      </w:r>
      <w:r w:rsidR="005226F8">
        <w:rPr>
          <w:rFonts w:eastAsiaTheme="minorHAnsi" w:cstheme="minorBidi"/>
          <w:szCs w:val="22"/>
          <w:lang w:val="sr-Cyrl-CS"/>
        </w:rPr>
        <w:t>br</w:t>
      </w:r>
      <w:r w:rsidRPr="00AB54E8">
        <w:rPr>
          <w:rFonts w:eastAsiaTheme="minorHAnsi" w:cstheme="minorBidi"/>
          <w:szCs w:val="22"/>
          <w:lang w:val="sr-Cyrl-CS"/>
        </w:rPr>
        <w:t>. 25/01, 80/02, 80/02-</w:t>
      </w:r>
      <w:r w:rsidR="005226F8">
        <w:rPr>
          <w:rFonts w:eastAsiaTheme="minorHAnsi" w:cstheme="minorBidi"/>
          <w:szCs w:val="22"/>
          <w:lang w:val="sr-Cyrl-CS"/>
        </w:rPr>
        <w:t>dr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zakon</w:t>
      </w:r>
      <w:r w:rsidRPr="00AB54E8">
        <w:rPr>
          <w:rFonts w:eastAsiaTheme="minorHAnsi" w:cstheme="minorBidi"/>
          <w:szCs w:val="22"/>
          <w:lang w:val="sr-Cyrl-CS"/>
        </w:rPr>
        <w:t xml:space="preserve">, 43/03, 84/04 </w:t>
      </w:r>
      <w:r w:rsidR="005226F8">
        <w:rPr>
          <w:rFonts w:eastAsiaTheme="minorHAnsi" w:cstheme="minorBidi"/>
          <w:szCs w:val="22"/>
          <w:lang w:val="sr-Cyrl-CS"/>
        </w:rPr>
        <w:t>i</w:t>
      </w:r>
      <w:r w:rsidRPr="00AB54E8">
        <w:rPr>
          <w:rFonts w:eastAsiaTheme="minorHAnsi" w:cstheme="minorBidi"/>
          <w:szCs w:val="22"/>
          <w:lang w:val="sr-Cyrl-CS"/>
        </w:rPr>
        <w:t xml:space="preserve"> 18/10) </w:t>
      </w:r>
      <w:r w:rsidR="005226F8">
        <w:rPr>
          <w:rFonts w:eastAsiaTheme="minorHAnsi" w:cstheme="minorBidi"/>
          <w:szCs w:val="22"/>
          <w:lang w:val="sr-Cyrl-CS"/>
        </w:rPr>
        <w:t>i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člana</w:t>
      </w:r>
      <w:r w:rsidRPr="00AB54E8">
        <w:rPr>
          <w:rFonts w:eastAsiaTheme="minorHAnsi" w:cstheme="minorBidi"/>
          <w:szCs w:val="22"/>
          <w:lang w:val="sr-Cyrl-CS"/>
        </w:rPr>
        <w:t xml:space="preserve"> 41. </w:t>
      </w:r>
      <w:r w:rsidR="005226F8">
        <w:rPr>
          <w:rFonts w:eastAsiaTheme="minorHAnsi" w:cstheme="minorBidi"/>
          <w:szCs w:val="22"/>
          <w:lang w:val="sr-Cyrl-CS"/>
        </w:rPr>
        <w:t>stav</w:t>
      </w:r>
      <w:r w:rsidRPr="00AB54E8">
        <w:rPr>
          <w:rFonts w:eastAsiaTheme="minorHAnsi" w:cstheme="minorBidi"/>
          <w:szCs w:val="22"/>
          <w:lang w:val="sr-Cyrl-CS"/>
        </w:rPr>
        <w:t xml:space="preserve"> 3. </w:t>
      </w:r>
      <w:r w:rsidR="005226F8">
        <w:rPr>
          <w:rFonts w:eastAsiaTheme="minorHAnsi" w:cstheme="minorBidi"/>
          <w:szCs w:val="22"/>
          <w:lang w:val="sr-Cyrl-CS"/>
        </w:rPr>
        <w:t>Zakona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o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poreskom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postupku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i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poreskoj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administraciji</w:t>
      </w:r>
      <w:r w:rsidRPr="00AB54E8">
        <w:rPr>
          <w:rFonts w:eastAsiaTheme="minorHAnsi" w:cstheme="minorBidi"/>
          <w:szCs w:val="22"/>
          <w:lang w:val="sr-Cyrl-CS"/>
        </w:rPr>
        <w:t xml:space="preserve"> („</w:t>
      </w:r>
      <w:r w:rsidR="005226F8">
        <w:rPr>
          <w:rFonts w:eastAsiaTheme="minorHAnsi" w:cstheme="minorBidi"/>
          <w:szCs w:val="22"/>
          <w:lang w:val="sr-Cyrl-CS"/>
        </w:rPr>
        <w:t>Službeni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glasnik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RS</w:t>
      </w:r>
      <w:r w:rsidRPr="00AB54E8">
        <w:rPr>
          <w:rFonts w:eastAsiaTheme="minorHAnsi" w:cstheme="minorBidi"/>
          <w:szCs w:val="22"/>
          <w:lang w:val="sr-Cyrl-CS"/>
        </w:rPr>
        <w:t xml:space="preserve">“, </w:t>
      </w:r>
      <w:r w:rsidR="005226F8">
        <w:rPr>
          <w:rFonts w:eastAsiaTheme="minorHAnsi" w:cstheme="minorBidi"/>
          <w:szCs w:val="22"/>
          <w:lang w:val="sr-Cyrl-CS"/>
        </w:rPr>
        <w:t>br</w:t>
      </w:r>
      <w:r w:rsidRPr="00AB54E8">
        <w:rPr>
          <w:rFonts w:eastAsiaTheme="minorHAnsi" w:cstheme="minorBidi"/>
          <w:szCs w:val="22"/>
          <w:lang w:val="sr-Cyrl-CS"/>
        </w:rPr>
        <w:t xml:space="preserve">. 80/02, 84/02- </w:t>
      </w:r>
      <w:r w:rsidR="005226F8">
        <w:rPr>
          <w:rFonts w:eastAsiaTheme="minorHAnsi" w:cstheme="minorBidi"/>
          <w:szCs w:val="22"/>
          <w:lang w:val="sr-Cyrl-CS"/>
        </w:rPr>
        <w:t>ispravka</w:t>
      </w:r>
      <w:r w:rsidRPr="00AB54E8">
        <w:rPr>
          <w:rFonts w:eastAsiaTheme="minorHAnsi" w:cstheme="minorBidi"/>
          <w:szCs w:val="22"/>
          <w:lang w:val="sr-Cyrl-CS"/>
        </w:rPr>
        <w:t>, 23/03-</w:t>
      </w:r>
      <w:r w:rsidR="005226F8">
        <w:rPr>
          <w:rFonts w:eastAsiaTheme="minorHAnsi" w:cstheme="minorBidi"/>
          <w:szCs w:val="22"/>
          <w:lang w:val="sr-Cyrl-CS"/>
        </w:rPr>
        <w:t>ispravka</w:t>
      </w:r>
      <w:r w:rsidRPr="00AB54E8">
        <w:rPr>
          <w:rFonts w:eastAsiaTheme="minorHAnsi" w:cstheme="minorBidi"/>
          <w:szCs w:val="22"/>
          <w:lang w:val="sr-Cyrl-CS"/>
        </w:rPr>
        <w:t>, 70/03, 55/04, 61/05, 85/05-</w:t>
      </w:r>
      <w:r w:rsidR="005226F8">
        <w:rPr>
          <w:rFonts w:eastAsiaTheme="minorHAnsi" w:cstheme="minorBidi"/>
          <w:szCs w:val="22"/>
          <w:lang w:val="sr-Cyrl-CS"/>
        </w:rPr>
        <w:t>dr</w:t>
      </w:r>
      <w:r w:rsidRPr="00AB54E8">
        <w:rPr>
          <w:rFonts w:eastAsiaTheme="minorHAnsi" w:cstheme="minorBidi"/>
          <w:szCs w:val="22"/>
          <w:lang w:val="sr-Cyrl-CS"/>
        </w:rPr>
        <w:t xml:space="preserve">. </w:t>
      </w:r>
      <w:r w:rsidR="005226F8">
        <w:rPr>
          <w:rFonts w:eastAsiaTheme="minorHAnsi" w:cstheme="minorBidi"/>
          <w:szCs w:val="22"/>
          <w:lang w:val="sr-Cyrl-CS"/>
        </w:rPr>
        <w:t>zakon</w:t>
      </w:r>
      <w:r w:rsidRPr="00AB54E8">
        <w:rPr>
          <w:rFonts w:eastAsiaTheme="minorHAnsi" w:cstheme="minorBidi"/>
          <w:szCs w:val="22"/>
          <w:lang w:val="sr-Cyrl-CS"/>
        </w:rPr>
        <w:t>, 62/06-</w:t>
      </w:r>
      <w:r w:rsidR="005226F8">
        <w:rPr>
          <w:rFonts w:eastAsiaTheme="minorHAnsi" w:cstheme="minorBidi"/>
          <w:szCs w:val="22"/>
          <w:lang w:val="sr-Cyrl-CS"/>
        </w:rPr>
        <w:t>dr</w:t>
      </w:r>
      <w:r w:rsidRPr="00AB54E8">
        <w:rPr>
          <w:rFonts w:eastAsiaTheme="minorHAnsi" w:cstheme="minorBidi"/>
          <w:szCs w:val="22"/>
          <w:lang w:val="sr-Cyrl-CS"/>
        </w:rPr>
        <w:t>.</w:t>
      </w:r>
      <w:r w:rsidR="005226F8">
        <w:rPr>
          <w:rFonts w:eastAsiaTheme="minorHAnsi" w:cstheme="minorBidi"/>
          <w:szCs w:val="22"/>
          <w:lang w:val="sr-Cyrl-CS"/>
        </w:rPr>
        <w:t>zakon</w:t>
      </w:r>
      <w:r w:rsidRPr="00AB54E8">
        <w:rPr>
          <w:rFonts w:eastAsiaTheme="minorHAnsi" w:cstheme="minorBidi"/>
          <w:szCs w:val="22"/>
          <w:lang w:val="sr-Cyrl-CS"/>
        </w:rPr>
        <w:t xml:space="preserve"> </w:t>
      </w:r>
      <w:r w:rsidR="005226F8">
        <w:rPr>
          <w:rFonts w:eastAsiaTheme="minorHAnsi" w:cstheme="minorBidi"/>
          <w:szCs w:val="22"/>
          <w:lang w:val="sr-Cyrl-CS"/>
        </w:rPr>
        <w:t>i</w:t>
      </w:r>
      <w:r w:rsidRPr="00AB54E8">
        <w:rPr>
          <w:rFonts w:eastAsiaTheme="minorHAnsi" w:cstheme="minorBidi"/>
          <w:szCs w:val="22"/>
          <w:lang w:val="sr-Cyrl-CS"/>
        </w:rPr>
        <w:t xml:space="preserve"> 61/07)</w:t>
      </w:r>
      <w:r w:rsidRPr="00AB54E8">
        <w:rPr>
          <w:rFonts w:eastAsiaTheme="minorHAnsi" w:cstheme="minorBidi"/>
          <w:szCs w:val="22"/>
          <w:lang w:val="en-US"/>
        </w:rPr>
        <w:t xml:space="preserve">, </w:t>
      </w:r>
      <w:r w:rsidR="005226F8">
        <w:rPr>
          <w:rFonts w:eastAsiaTheme="minorHAnsi" w:cstheme="minorBidi"/>
          <w:szCs w:val="22"/>
          <w:lang w:val="sr-Cyrl-RS"/>
        </w:rPr>
        <w:t>koji</w:t>
      </w:r>
      <w:r w:rsidRPr="00AB54E8">
        <w:rPr>
          <w:rFonts w:eastAsiaTheme="minorHAnsi" w:cstheme="minorBidi"/>
          <w:szCs w:val="22"/>
          <w:lang w:val="sr-Cyrl-RS"/>
        </w:rPr>
        <w:t xml:space="preserve"> </w:t>
      </w:r>
      <w:r w:rsidR="005226F8">
        <w:rPr>
          <w:rFonts w:eastAsiaTheme="minorHAnsi" w:cstheme="minorBidi"/>
          <w:szCs w:val="22"/>
          <w:lang w:val="sr-Cyrl-RS"/>
        </w:rPr>
        <w:t>je</w:t>
      </w:r>
      <w:r w:rsidRPr="00AB54E8">
        <w:rPr>
          <w:rFonts w:eastAsiaTheme="minorHAnsi" w:cstheme="minorBidi"/>
          <w:szCs w:val="22"/>
          <w:lang w:val="sr-Cyrl-RS"/>
        </w:rPr>
        <w:t xml:space="preserve"> </w:t>
      </w:r>
      <w:r w:rsidR="005226F8">
        <w:rPr>
          <w:rFonts w:eastAsiaTheme="minorHAnsi" w:cstheme="minorBidi"/>
          <w:szCs w:val="22"/>
          <w:lang w:val="sr-Cyrl-RS"/>
        </w:rPr>
        <w:t>podneo</w:t>
      </w:r>
      <w:r w:rsidRPr="00AB54E8">
        <w:rPr>
          <w:rFonts w:eastAsiaTheme="minorHAnsi" w:cstheme="minorBidi"/>
          <w:szCs w:val="22"/>
          <w:lang w:val="sr-Cyrl-RS"/>
        </w:rPr>
        <w:t xml:space="preserve"> </w:t>
      </w:r>
      <w:r w:rsidR="005226F8">
        <w:rPr>
          <w:rFonts w:eastAsiaTheme="minorHAnsi" w:cstheme="minorBidi"/>
          <w:szCs w:val="22"/>
          <w:lang w:val="sr-Cyrl-RS"/>
        </w:rPr>
        <w:t>narodni</w:t>
      </w:r>
      <w:r w:rsidRPr="00AB54E8">
        <w:rPr>
          <w:rFonts w:eastAsiaTheme="minorHAnsi" w:cstheme="minorBidi"/>
          <w:szCs w:val="22"/>
          <w:lang w:val="sr-Cyrl-RS"/>
        </w:rPr>
        <w:t xml:space="preserve"> </w:t>
      </w:r>
      <w:r w:rsidR="005226F8">
        <w:rPr>
          <w:rFonts w:eastAsiaTheme="minorHAnsi" w:cstheme="minorBidi"/>
          <w:szCs w:val="22"/>
          <w:lang w:val="sr-Cyrl-RS"/>
        </w:rPr>
        <w:t>poslanik</w:t>
      </w:r>
      <w:r w:rsidRPr="00AB54E8">
        <w:rPr>
          <w:rFonts w:eastAsiaTheme="minorHAnsi" w:cstheme="minorBidi"/>
          <w:szCs w:val="22"/>
          <w:lang w:val="sr-Cyrl-RS"/>
        </w:rPr>
        <w:t xml:space="preserve"> </w:t>
      </w:r>
      <w:r w:rsidR="005226F8">
        <w:rPr>
          <w:rFonts w:eastAsiaTheme="minorHAnsi" w:cstheme="minorBidi"/>
          <w:szCs w:val="22"/>
          <w:lang w:val="sr-Cyrl-RS"/>
        </w:rPr>
        <w:t>Dragan</w:t>
      </w:r>
      <w:r w:rsidRPr="00AB54E8">
        <w:rPr>
          <w:rFonts w:eastAsiaTheme="minorHAnsi" w:cstheme="minorBidi"/>
          <w:szCs w:val="22"/>
          <w:lang w:val="sr-Cyrl-RS"/>
        </w:rPr>
        <w:t xml:space="preserve"> </w:t>
      </w:r>
      <w:r w:rsidR="005226F8">
        <w:rPr>
          <w:rFonts w:eastAsiaTheme="minorHAnsi" w:cstheme="minorBidi"/>
          <w:szCs w:val="22"/>
          <w:lang w:val="sr-Cyrl-RS"/>
        </w:rPr>
        <w:t>Nikolić</w:t>
      </w:r>
      <w:r w:rsidRPr="00AB54E8">
        <w:rPr>
          <w:rFonts w:eastAsiaTheme="minorHAnsi" w:cstheme="minorBidi"/>
          <w:szCs w:val="22"/>
          <w:lang w:val="sr-Cyrl-RS"/>
        </w:rPr>
        <w:t>.</w:t>
      </w:r>
    </w:p>
    <w:p w:rsidR="00AB54E8" w:rsidRDefault="005226F8" w:rsidP="004C5FBC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eastAsiaTheme="minorHAnsi" w:cstheme="minorBidi"/>
          <w:szCs w:val="22"/>
          <w:lang w:val="sr-Cyrl-RS"/>
        </w:rPr>
      </w:pPr>
      <w:r>
        <w:rPr>
          <w:u w:val="single"/>
          <w:lang w:val="ru-RU"/>
        </w:rPr>
        <w:t>Tačka</w:t>
      </w:r>
      <w:r w:rsidR="00AB54E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dnevnog</w:t>
      </w:r>
      <w:r w:rsidR="00AB54E8">
        <w:rPr>
          <w:u w:val="single"/>
          <w:lang w:val="ru-RU"/>
        </w:rPr>
        <w:t xml:space="preserve"> </w:t>
      </w:r>
      <w:r>
        <w:rPr>
          <w:u w:val="single"/>
          <w:lang w:val="ru-RU"/>
        </w:rPr>
        <w:t>reda</w:t>
      </w:r>
      <w:r w:rsidR="00AB54E8">
        <w:rPr>
          <w:lang w:val="ru-RU"/>
        </w:rPr>
        <w:t>.</w:t>
      </w:r>
      <w:r w:rsidR="00AB54E8">
        <w:rPr>
          <w:rFonts w:eastAsia="Calibri" w:cs="Arial"/>
          <w:bCs/>
          <w:lang w:val="en-US"/>
        </w:rPr>
        <w:t xml:space="preserve"> </w:t>
      </w:r>
      <w:r>
        <w:rPr>
          <w:rFonts w:eastAsiaTheme="minorHAnsi" w:cstheme="minorBidi"/>
          <w:szCs w:val="22"/>
          <w:lang w:val="sr-Cyrl-CS"/>
        </w:rPr>
        <w:t>Razmatranje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Predloga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donošenje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odredaba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>
        <w:rPr>
          <w:rFonts w:eastAsiaTheme="minorHAnsi" w:cstheme="minorBidi"/>
          <w:szCs w:val="22"/>
          <w:lang w:val="sr-Cyrl-CS"/>
        </w:rPr>
        <w:t>čl</w:t>
      </w:r>
      <w:proofErr w:type="spellEnd"/>
      <w:r w:rsidR="00E90A2F" w:rsidRPr="00AB54E8">
        <w:rPr>
          <w:rFonts w:eastAsiaTheme="minorHAnsi" w:cstheme="minorBidi"/>
          <w:szCs w:val="22"/>
          <w:lang w:val="sr-Cyrl-CS"/>
        </w:rPr>
        <w:t xml:space="preserve">. 27, 28, 40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71. </w:t>
      </w:r>
      <w:r>
        <w:rPr>
          <w:rFonts w:eastAsiaTheme="minorHAnsi" w:cstheme="minorBidi"/>
          <w:szCs w:val="22"/>
          <w:lang w:val="sr-Cyrl-CS"/>
        </w:rPr>
        <w:t>Zakona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porezu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dobit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preduzeća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(„</w:t>
      </w:r>
      <w:r>
        <w:rPr>
          <w:rFonts w:eastAsiaTheme="minorHAnsi" w:cstheme="minorBidi"/>
          <w:szCs w:val="22"/>
          <w:lang w:val="sr-Cyrl-CS"/>
        </w:rPr>
        <w:t>Službeni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glasnik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RS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“,  </w:t>
      </w:r>
      <w:r>
        <w:rPr>
          <w:rFonts w:eastAsiaTheme="minorHAnsi" w:cstheme="minorBidi"/>
          <w:szCs w:val="22"/>
          <w:lang w:val="sr-Cyrl-CS"/>
        </w:rPr>
        <w:t>br</w:t>
      </w:r>
      <w:r w:rsidR="00E90A2F" w:rsidRPr="00AB54E8">
        <w:rPr>
          <w:rFonts w:eastAsiaTheme="minorHAnsi" w:cstheme="minorBidi"/>
          <w:szCs w:val="22"/>
          <w:lang w:val="sr-Cyrl-CS"/>
        </w:rPr>
        <w:t>. 25/01, 80/02, 80/02-</w:t>
      </w:r>
      <w:r>
        <w:rPr>
          <w:rFonts w:eastAsiaTheme="minorHAnsi" w:cstheme="minorBidi"/>
          <w:szCs w:val="22"/>
          <w:lang w:val="sr-Cyrl-CS"/>
        </w:rPr>
        <w:t>dr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zakon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, 43/03, 84/04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18/10)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41. </w:t>
      </w:r>
      <w:r>
        <w:rPr>
          <w:rFonts w:eastAsiaTheme="minorHAnsi" w:cstheme="minorBidi"/>
          <w:szCs w:val="22"/>
          <w:lang w:val="sr-Cyrl-CS"/>
        </w:rPr>
        <w:t>stav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Zakona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poreskom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postupku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poreskoj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administraciji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(„</w:t>
      </w:r>
      <w:r>
        <w:rPr>
          <w:rFonts w:eastAsiaTheme="minorHAnsi" w:cstheme="minorBidi"/>
          <w:szCs w:val="22"/>
          <w:lang w:val="sr-Cyrl-CS"/>
        </w:rPr>
        <w:t>Službeni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glasnik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RS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“, </w:t>
      </w:r>
      <w:r>
        <w:rPr>
          <w:rFonts w:eastAsiaTheme="minorHAnsi" w:cstheme="minorBidi"/>
          <w:szCs w:val="22"/>
          <w:lang w:val="sr-Cyrl-CS"/>
        </w:rPr>
        <w:t>br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. 80/02, 84/02- </w:t>
      </w:r>
      <w:r>
        <w:rPr>
          <w:rFonts w:eastAsiaTheme="minorHAnsi" w:cstheme="minorBidi"/>
          <w:szCs w:val="22"/>
          <w:lang w:val="sr-Cyrl-CS"/>
        </w:rPr>
        <w:t>ispravka</w:t>
      </w:r>
      <w:r w:rsidR="00E90A2F" w:rsidRPr="00AB54E8">
        <w:rPr>
          <w:rFonts w:eastAsiaTheme="minorHAnsi" w:cstheme="minorBidi"/>
          <w:szCs w:val="22"/>
          <w:lang w:val="sr-Cyrl-CS"/>
        </w:rPr>
        <w:t>, 23/03-</w:t>
      </w:r>
      <w:r>
        <w:rPr>
          <w:rFonts w:eastAsiaTheme="minorHAnsi" w:cstheme="minorBidi"/>
          <w:szCs w:val="22"/>
          <w:lang w:val="sr-Cyrl-CS"/>
        </w:rPr>
        <w:t>ispravka</w:t>
      </w:r>
      <w:r w:rsidR="00E90A2F" w:rsidRPr="00AB54E8">
        <w:rPr>
          <w:rFonts w:eastAsiaTheme="minorHAnsi" w:cstheme="minorBidi"/>
          <w:szCs w:val="22"/>
          <w:lang w:val="sr-Cyrl-CS"/>
        </w:rPr>
        <w:t>, 70/03, 55/04, 61/05, 85/05-</w:t>
      </w:r>
      <w:r>
        <w:rPr>
          <w:rFonts w:eastAsiaTheme="minorHAnsi" w:cstheme="minorBidi"/>
          <w:szCs w:val="22"/>
          <w:lang w:val="sr-Cyrl-CS"/>
        </w:rPr>
        <w:t>dr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. </w:t>
      </w:r>
      <w:r>
        <w:rPr>
          <w:rFonts w:eastAsiaTheme="minorHAnsi" w:cstheme="minorBidi"/>
          <w:szCs w:val="22"/>
          <w:lang w:val="sr-Cyrl-CS"/>
        </w:rPr>
        <w:t>zakon</w:t>
      </w:r>
      <w:r w:rsidR="00E90A2F" w:rsidRPr="00AB54E8">
        <w:rPr>
          <w:rFonts w:eastAsiaTheme="minorHAnsi" w:cstheme="minorBidi"/>
          <w:szCs w:val="22"/>
          <w:lang w:val="sr-Cyrl-CS"/>
        </w:rPr>
        <w:t>, 62/06-</w:t>
      </w:r>
      <w:r>
        <w:rPr>
          <w:rFonts w:eastAsiaTheme="minorHAnsi" w:cstheme="minorBidi"/>
          <w:szCs w:val="22"/>
          <w:lang w:val="sr-Cyrl-CS"/>
        </w:rPr>
        <w:t>dr</w:t>
      </w:r>
      <w:r w:rsidR="00E90A2F" w:rsidRPr="00AB54E8">
        <w:rPr>
          <w:rFonts w:eastAsiaTheme="minorHAnsi" w:cstheme="minorBidi"/>
          <w:szCs w:val="22"/>
          <w:lang w:val="sr-Cyrl-CS"/>
        </w:rPr>
        <w:t>.</w:t>
      </w:r>
      <w:r>
        <w:rPr>
          <w:rFonts w:eastAsiaTheme="minorHAnsi" w:cstheme="minorBidi"/>
          <w:szCs w:val="22"/>
          <w:lang w:val="sr-Cyrl-CS"/>
        </w:rPr>
        <w:t>zakon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61/07)</w:t>
      </w:r>
      <w:r w:rsidR="00E90A2F" w:rsidRPr="00AB54E8">
        <w:rPr>
          <w:rFonts w:eastAsiaTheme="minorHAnsi" w:cstheme="minorBidi"/>
          <w:szCs w:val="22"/>
          <w:lang w:val="en-US"/>
        </w:rPr>
        <w:t xml:space="preserve">, </w:t>
      </w:r>
      <w:r>
        <w:rPr>
          <w:rFonts w:eastAsiaTheme="minorHAnsi" w:cstheme="minorBidi"/>
          <w:szCs w:val="22"/>
          <w:lang w:val="sr-Cyrl-RS"/>
        </w:rPr>
        <w:t>koji</w:t>
      </w:r>
      <w:r w:rsidR="00E90A2F" w:rsidRPr="00AB54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E90A2F" w:rsidRPr="00AB54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podneo</w:t>
      </w:r>
      <w:r w:rsidR="00E90A2F" w:rsidRPr="00AB54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narodni</w:t>
      </w:r>
      <w:r w:rsidR="00E90A2F" w:rsidRPr="00AB54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poslanik</w:t>
      </w:r>
      <w:r w:rsidR="00E90A2F" w:rsidRPr="00AB54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Dragan</w:t>
      </w:r>
      <w:r w:rsidR="00E90A2F" w:rsidRPr="00AB54E8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Nikolić</w:t>
      </w:r>
      <w:r w:rsidR="00E90A2F">
        <w:rPr>
          <w:rFonts w:eastAsiaTheme="minorHAnsi" w:cstheme="minorBidi"/>
          <w:szCs w:val="22"/>
          <w:lang w:val="sr-Cyrl-RS"/>
        </w:rPr>
        <w:t>.</w:t>
      </w:r>
    </w:p>
    <w:p w:rsidR="00E90A2F" w:rsidRPr="004C5FBC" w:rsidRDefault="005226F8" w:rsidP="00AB54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RS"/>
        </w:rPr>
        <w:t>Odbor</w:t>
      </w:r>
      <w:r w:rsidR="00E90A2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E90A2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E90A2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Predlog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donošenje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odredaba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proofErr w:type="spellStart"/>
      <w:r>
        <w:rPr>
          <w:rFonts w:eastAsiaTheme="minorHAnsi" w:cstheme="minorBidi"/>
          <w:szCs w:val="22"/>
          <w:lang w:val="sr-Cyrl-CS"/>
        </w:rPr>
        <w:t>čl</w:t>
      </w:r>
      <w:proofErr w:type="spellEnd"/>
      <w:r w:rsidR="00E90A2F" w:rsidRPr="00AB54E8">
        <w:rPr>
          <w:rFonts w:eastAsiaTheme="minorHAnsi" w:cstheme="minorBidi"/>
          <w:szCs w:val="22"/>
          <w:lang w:val="sr-Cyrl-CS"/>
        </w:rPr>
        <w:t>. 27, 28, 40</w:t>
      </w:r>
      <w:r w:rsidR="0082631B">
        <w:rPr>
          <w:rFonts w:eastAsiaTheme="minorHAnsi" w:cstheme="minorBidi"/>
          <w:szCs w:val="22"/>
          <w:lang w:val="sr-Cyrl-CS"/>
        </w:rPr>
        <w:t>.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71. </w:t>
      </w:r>
      <w:r>
        <w:rPr>
          <w:rFonts w:eastAsiaTheme="minorHAnsi" w:cstheme="minorBidi"/>
          <w:szCs w:val="22"/>
          <w:lang w:val="sr-Cyrl-CS"/>
        </w:rPr>
        <w:t>Zakona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porezu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dobit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preduzeća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(„</w:t>
      </w:r>
      <w:r>
        <w:rPr>
          <w:rFonts w:eastAsiaTheme="minorHAnsi" w:cstheme="minorBidi"/>
          <w:szCs w:val="22"/>
          <w:lang w:val="sr-Cyrl-CS"/>
        </w:rPr>
        <w:t>Službeni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glasnik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RS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“,  </w:t>
      </w:r>
      <w:r>
        <w:rPr>
          <w:rFonts w:eastAsiaTheme="minorHAnsi" w:cstheme="minorBidi"/>
          <w:szCs w:val="22"/>
          <w:lang w:val="sr-Cyrl-CS"/>
        </w:rPr>
        <w:t>br</w:t>
      </w:r>
      <w:r w:rsidR="00E90A2F" w:rsidRPr="00AB54E8">
        <w:rPr>
          <w:rFonts w:eastAsiaTheme="minorHAnsi" w:cstheme="minorBidi"/>
          <w:szCs w:val="22"/>
          <w:lang w:val="sr-Cyrl-CS"/>
        </w:rPr>
        <w:t>. 25/01, 80/02, 80/02-</w:t>
      </w:r>
      <w:r>
        <w:rPr>
          <w:rFonts w:eastAsiaTheme="minorHAnsi" w:cstheme="minorBidi"/>
          <w:szCs w:val="22"/>
          <w:lang w:val="sr-Cyrl-CS"/>
        </w:rPr>
        <w:t>dr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zakon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, 43/03, 84/04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18/10)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člana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41. </w:t>
      </w:r>
      <w:r>
        <w:rPr>
          <w:rFonts w:eastAsiaTheme="minorHAnsi" w:cstheme="minorBidi"/>
          <w:szCs w:val="22"/>
          <w:lang w:val="sr-Cyrl-CS"/>
        </w:rPr>
        <w:t>stav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3. </w:t>
      </w:r>
      <w:r>
        <w:rPr>
          <w:rFonts w:eastAsiaTheme="minorHAnsi" w:cstheme="minorBidi"/>
          <w:szCs w:val="22"/>
          <w:lang w:val="sr-Cyrl-CS"/>
        </w:rPr>
        <w:t>Zakona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poreskom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postupku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poreskoj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administraciji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(„</w:t>
      </w:r>
      <w:r>
        <w:rPr>
          <w:rFonts w:eastAsiaTheme="minorHAnsi" w:cstheme="minorBidi"/>
          <w:szCs w:val="22"/>
          <w:lang w:val="sr-Cyrl-CS"/>
        </w:rPr>
        <w:t>Službeni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glasnik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RS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“, </w:t>
      </w:r>
      <w:r>
        <w:rPr>
          <w:rFonts w:eastAsiaTheme="minorHAnsi" w:cstheme="minorBidi"/>
          <w:szCs w:val="22"/>
          <w:lang w:val="sr-Cyrl-CS"/>
        </w:rPr>
        <w:t>br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. 80/02, 84/02- </w:t>
      </w:r>
      <w:r>
        <w:rPr>
          <w:rFonts w:eastAsiaTheme="minorHAnsi" w:cstheme="minorBidi"/>
          <w:szCs w:val="22"/>
          <w:lang w:val="sr-Cyrl-CS"/>
        </w:rPr>
        <w:t>ispravka</w:t>
      </w:r>
      <w:r w:rsidR="00E90A2F" w:rsidRPr="00AB54E8">
        <w:rPr>
          <w:rFonts w:eastAsiaTheme="minorHAnsi" w:cstheme="minorBidi"/>
          <w:szCs w:val="22"/>
          <w:lang w:val="sr-Cyrl-CS"/>
        </w:rPr>
        <w:t>, 23/03-</w:t>
      </w:r>
      <w:r>
        <w:rPr>
          <w:rFonts w:eastAsiaTheme="minorHAnsi" w:cstheme="minorBidi"/>
          <w:szCs w:val="22"/>
          <w:lang w:val="sr-Cyrl-CS"/>
        </w:rPr>
        <w:t>ispravka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, 70/03, 55/04, </w:t>
      </w:r>
      <w:r w:rsidR="00E90A2F" w:rsidRPr="00AB54E8">
        <w:rPr>
          <w:rFonts w:eastAsiaTheme="minorHAnsi" w:cstheme="minorBidi"/>
          <w:szCs w:val="22"/>
          <w:lang w:val="sr-Cyrl-CS"/>
        </w:rPr>
        <w:lastRenderedPageBreak/>
        <w:t>61/05, 85/05-</w:t>
      </w:r>
      <w:r>
        <w:rPr>
          <w:rFonts w:eastAsiaTheme="minorHAnsi" w:cstheme="minorBidi"/>
          <w:szCs w:val="22"/>
          <w:lang w:val="sr-Cyrl-CS"/>
        </w:rPr>
        <w:t>dr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. </w:t>
      </w:r>
      <w:r>
        <w:rPr>
          <w:rFonts w:eastAsiaTheme="minorHAnsi" w:cstheme="minorBidi"/>
          <w:szCs w:val="22"/>
          <w:lang w:val="sr-Cyrl-CS"/>
        </w:rPr>
        <w:t>zakon</w:t>
      </w:r>
      <w:r w:rsidR="00E90A2F" w:rsidRPr="00AB54E8">
        <w:rPr>
          <w:rFonts w:eastAsiaTheme="minorHAnsi" w:cstheme="minorBidi"/>
          <w:szCs w:val="22"/>
          <w:lang w:val="sr-Cyrl-CS"/>
        </w:rPr>
        <w:t>, 62/06-</w:t>
      </w:r>
      <w:r>
        <w:rPr>
          <w:rFonts w:eastAsiaTheme="minorHAnsi" w:cstheme="minorBidi"/>
          <w:szCs w:val="22"/>
          <w:lang w:val="sr-Cyrl-CS"/>
        </w:rPr>
        <w:t>dr</w:t>
      </w:r>
      <w:r w:rsidR="00E90A2F" w:rsidRPr="00AB54E8">
        <w:rPr>
          <w:rFonts w:eastAsiaTheme="minorHAnsi" w:cstheme="minorBidi"/>
          <w:szCs w:val="22"/>
          <w:lang w:val="sr-Cyrl-CS"/>
        </w:rPr>
        <w:t>.</w:t>
      </w:r>
      <w:r>
        <w:rPr>
          <w:rFonts w:eastAsiaTheme="minorHAnsi" w:cstheme="minorBidi"/>
          <w:szCs w:val="22"/>
          <w:lang w:val="sr-Cyrl-CS"/>
        </w:rPr>
        <w:t>zakon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E90A2F" w:rsidRPr="00AB54E8">
        <w:rPr>
          <w:rFonts w:eastAsiaTheme="minorHAnsi" w:cstheme="minorBidi"/>
          <w:szCs w:val="22"/>
          <w:lang w:val="sr-Cyrl-CS"/>
        </w:rPr>
        <w:t xml:space="preserve"> 61/07</w:t>
      </w:r>
      <w:r w:rsidR="00E90A2F">
        <w:rPr>
          <w:rFonts w:eastAsiaTheme="minorHAnsi" w:cstheme="minorBidi"/>
          <w:szCs w:val="22"/>
          <w:lang w:val="sr-Cyrl-CS"/>
        </w:rPr>
        <w:t>).</w:t>
      </w:r>
    </w:p>
    <w:p w:rsidR="0082631B" w:rsidRPr="004C5FBC" w:rsidRDefault="005226F8" w:rsidP="00AB54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en-U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ocenio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Predlog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donošenje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opravdan</w:t>
      </w:r>
      <w:r w:rsidR="00E90A2F">
        <w:rPr>
          <w:rFonts w:eastAsiaTheme="minorHAnsi" w:cstheme="minorBidi"/>
          <w:szCs w:val="22"/>
          <w:lang w:val="sr-Cyrl-CS"/>
        </w:rPr>
        <w:t xml:space="preserve">, </w:t>
      </w:r>
      <w:r>
        <w:rPr>
          <w:rFonts w:eastAsiaTheme="minorHAnsi" w:cstheme="minorBidi"/>
          <w:szCs w:val="22"/>
          <w:lang w:val="sr-Cyrl-CS"/>
        </w:rPr>
        <w:t>pripremio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Predlog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autentičnog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tumačenja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i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odlučio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da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ga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dostavi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Narodnoj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skupštini</w:t>
      </w:r>
      <w:r w:rsidR="00E90A2F">
        <w:rPr>
          <w:rFonts w:eastAsiaTheme="minorHAnsi" w:cstheme="minorBidi"/>
          <w:szCs w:val="22"/>
          <w:lang w:val="sr-Cyrl-CS"/>
        </w:rPr>
        <w:t>.</w:t>
      </w:r>
    </w:p>
    <w:p w:rsidR="00E90A2F" w:rsidRDefault="005226F8" w:rsidP="00AB54E8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Theme="minorHAnsi" w:cstheme="minorBidi"/>
          <w:szCs w:val="22"/>
          <w:lang w:val="sr-Cyrl-C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odluku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doneo</w:t>
      </w:r>
      <w:r w:rsidR="00E90A2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jednoglasno</w:t>
      </w:r>
      <w:r w:rsidR="0082631B">
        <w:rPr>
          <w:rFonts w:eastAsiaTheme="minorHAnsi" w:cstheme="minorBidi"/>
          <w:szCs w:val="22"/>
          <w:lang w:val="sr-Cyrl-CS"/>
        </w:rPr>
        <w:t xml:space="preserve"> (</w:t>
      </w:r>
      <w:r>
        <w:rPr>
          <w:rFonts w:eastAsiaTheme="minorHAnsi" w:cstheme="minorBidi"/>
          <w:szCs w:val="22"/>
          <w:lang w:val="sr-Cyrl-CS"/>
        </w:rPr>
        <w:t>sa</w:t>
      </w:r>
      <w:r w:rsidR="0082631B">
        <w:rPr>
          <w:rFonts w:eastAsiaTheme="minorHAnsi" w:cstheme="minorBidi"/>
          <w:szCs w:val="22"/>
          <w:lang w:val="sr-Cyrl-CS"/>
        </w:rPr>
        <w:t xml:space="preserve"> 15 </w:t>
      </w:r>
      <w:r>
        <w:rPr>
          <w:rFonts w:eastAsiaTheme="minorHAnsi" w:cstheme="minorBidi"/>
          <w:szCs w:val="22"/>
          <w:lang w:val="sr-Cyrl-CS"/>
        </w:rPr>
        <w:t>glasova</w:t>
      </w:r>
      <w:r w:rsidR="0082631B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za</w:t>
      </w:r>
      <w:r w:rsidR="0082631B">
        <w:rPr>
          <w:rFonts w:eastAsiaTheme="minorHAnsi" w:cstheme="minorBidi"/>
          <w:szCs w:val="22"/>
          <w:lang w:val="sr-Cyrl-CS"/>
        </w:rPr>
        <w:t>).</w:t>
      </w:r>
    </w:p>
    <w:p w:rsidR="00AB54E8" w:rsidRPr="004C5FBC" w:rsidRDefault="00AB54E8" w:rsidP="004C5FBC">
      <w:pPr>
        <w:spacing w:before="120" w:after="1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proofErr w:type="spellStart"/>
      <w:proofErr w:type="gramStart"/>
      <w:r w:rsidR="005226F8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predstavnika</w:t>
      </w:r>
      <w:r w:rsidR="00E90A2F">
        <w:rPr>
          <w:rFonts w:eastAsia="Calibri"/>
          <w:lang w:val="sr-Cyrl-RS"/>
        </w:rPr>
        <w:t xml:space="preserve"> </w:t>
      </w:r>
      <w:proofErr w:type="spellStart"/>
      <w:r w:rsidR="005226F8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u</w:t>
      </w:r>
      <w:r w:rsidR="00E90A2F">
        <w:rPr>
          <w:rFonts w:eastAsia="Calibri"/>
          <w:lang w:val="sr-Cyrl-RS"/>
        </w:rPr>
        <w:t xml:space="preserve"> </w:t>
      </w:r>
      <w:proofErr w:type="spellStart"/>
      <w:r w:rsidR="005226F8">
        <w:rPr>
          <w:rFonts w:eastAsia="Calibri"/>
          <w:lang w:val="en-US"/>
        </w:rPr>
        <w:t>Narodn</w:t>
      </w:r>
      <w:proofErr w:type="spellEnd"/>
      <w:r w:rsidR="005226F8">
        <w:rPr>
          <w:rFonts w:eastAsia="Calibri"/>
          <w:lang w:val="sr-Cyrl-RS"/>
        </w:rPr>
        <w:t>oj</w:t>
      </w:r>
      <w:r w:rsidR="00E90A2F"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skupštini</w:t>
      </w:r>
      <w:r w:rsidR="00E90A2F"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određen</w:t>
      </w:r>
      <w:r w:rsidR="00E90A2F"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je</w:t>
      </w:r>
      <w:r w:rsidR="00E90A2F"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dr</w:t>
      </w:r>
      <w:r w:rsidR="00E90A2F"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Aleksandar</w:t>
      </w:r>
      <w:r w:rsidR="00E90A2F"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Martinović</w:t>
      </w:r>
      <w:r w:rsidR="00E90A2F">
        <w:rPr>
          <w:rFonts w:eastAsia="Calibri"/>
          <w:lang w:val="sr-Cyrl-RS"/>
        </w:rPr>
        <w:t xml:space="preserve">, </w:t>
      </w:r>
      <w:r w:rsidR="005226F8">
        <w:rPr>
          <w:rFonts w:eastAsia="Calibri"/>
          <w:lang w:val="sr-Cyrl-RS"/>
        </w:rPr>
        <w:t>predsednik</w:t>
      </w:r>
      <w:r w:rsidR="0082631B"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Odbora</w:t>
      </w:r>
      <w:r w:rsidR="0082631B">
        <w:rPr>
          <w:rFonts w:eastAsia="Calibri"/>
          <w:lang w:val="sr-Cyrl-RS"/>
        </w:rPr>
        <w:t>.</w:t>
      </w:r>
      <w:proofErr w:type="gramEnd"/>
    </w:p>
    <w:p w:rsidR="00AB54E8" w:rsidRPr="004C5FBC" w:rsidRDefault="00AB54E8" w:rsidP="004C5FBC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5226F8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226F8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završena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226F8">
        <w:rPr>
          <w:rFonts w:ascii="Times New Roman" w:hAnsi="Times New Roman"/>
          <w:sz w:val="24"/>
          <w:szCs w:val="24"/>
        </w:rPr>
        <w:t>u</w:t>
      </w:r>
      <w:r w:rsidR="0082631B">
        <w:rPr>
          <w:rFonts w:ascii="Times New Roman" w:hAnsi="Times New Roman"/>
          <w:sz w:val="24"/>
          <w:szCs w:val="24"/>
          <w:lang w:val="sr-Cyrl-RS"/>
        </w:rPr>
        <w:t xml:space="preserve"> 14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r w:rsidR="0082631B">
        <w:rPr>
          <w:rFonts w:ascii="Times New Roman" w:hAnsi="Times New Roman"/>
          <w:sz w:val="24"/>
          <w:szCs w:val="24"/>
          <w:lang w:val="sr-Cyrl-RS"/>
        </w:rPr>
        <w:t>05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 xml:space="preserve">.      </w:t>
      </w:r>
    </w:p>
    <w:p w:rsidR="00AB54E8" w:rsidRDefault="00AB54E8" w:rsidP="004C5FBC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5226F8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5226F8">
        <w:rPr>
          <w:rFonts w:ascii="Times New Roman" w:hAnsi="Times New Roman"/>
          <w:sz w:val="24"/>
          <w:szCs w:val="24"/>
        </w:rPr>
        <w:t>astavni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deo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5226F8">
        <w:rPr>
          <w:rFonts w:ascii="Times New Roman" w:hAnsi="Times New Roman"/>
          <w:sz w:val="24"/>
          <w:szCs w:val="24"/>
        </w:rPr>
        <w:t>zapisnika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čine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stenografske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226F8">
        <w:rPr>
          <w:rFonts w:ascii="Times New Roman" w:hAnsi="Times New Roman"/>
          <w:sz w:val="24"/>
          <w:szCs w:val="24"/>
        </w:rPr>
        <w:t>beleške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2631B" w:rsidRDefault="0082631B" w:rsidP="00AB54E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82631B" w:rsidRPr="0082631B" w:rsidRDefault="0082631B" w:rsidP="00AB54E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AB54E8" w:rsidRDefault="00AB54E8" w:rsidP="00AB54E8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AB54E8" w:rsidRDefault="00AB54E8" w:rsidP="00AB54E8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</w:t>
      </w:r>
    </w:p>
    <w:p w:rsidR="00AB54E8" w:rsidRDefault="00AB54E8" w:rsidP="00AB54E8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5226F8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5226F8">
        <w:rPr>
          <w:rFonts w:eastAsia="Calibri"/>
          <w:lang w:val="sr-Cyrl-RS"/>
        </w:rPr>
        <w:t>PREDSEDNIK</w:t>
      </w:r>
    </w:p>
    <w:p w:rsidR="00AB54E8" w:rsidRDefault="00AB54E8" w:rsidP="00AB54E8">
      <w:pPr>
        <w:tabs>
          <w:tab w:val="left" w:pos="993"/>
        </w:tabs>
        <w:rPr>
          <w:rFonts w:eastAsia="Calibri"/>
          <w:lang w:val="sr-Cyrl-RS"/>
        </w:rPr>
      </w:pPr>
    </w:p>
    <w:p w:rsidR="00AB54E8" w:rsidRDefault="005226F8" w:rsidP="00AB54E8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AB54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AB54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AB54E8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AB54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AB54E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AB54E8" w:rsidRDefault="00AB54E8" w:rsidP="00AB54E8">
      <w:pPr>
        <w:rPr>
          <w:lang w:val="sr-Latn-RS"/>
        </w:rPr>
      </w:pPr>
    </w:p>
    <w:p w:rsidR="00AB54E8" w:rsidRDefault="00AB54E8" w:rsidP="00AB54E8">
      <w:pPr>
        <w:rPr>
          <w:lang w:val="sr-Latn-RS"/>
        </w:rPr>
      </w:pPr>
    </w:p>
    <w:p w:rsidR="00261551" w:rsidRPr="00AB54E8" w:rsidRDefault="00261551">
      <w:pPr>
        <w:rPr>
          <w:lang w:val="sr-Cyrl-RS"/>
        </w:rPr>
      </w:pPr>
    </w:p>
    <w:sectPr w:rsidR="00261551" w:rsidRPr="00AB54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1DB" w:rsidRDefault="009971DB" w:rsidP="005226F8">
      <w:r>
        <w:separator/>
      </w:r>
    </w:p>
  </w:endnote>
  <w:endnote w:type="continuationSeparator" w:id="0">
    <w:p w:rsidR="009971DB" w:rsidRDefault="009971DB" w:rsidP="00522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F8" w:rsidRDefault="00522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F8" w:rsidRDefault="005226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F8" w:rsidRDefault="00522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1DB" w:rsidRDefault="009971DB" w:rsidP="005226F8">
      <w:r>
        <w:separator/>
      </w:r>
    </w:p>
  </w:footnote>
  <w:footnote w:type="continuationSeparator" w:id="0">
    <w:p w:rsidR="009971DB" w:rsidRDefault="009971DB" w:rsidP="00522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F8" w:rsidRDefault="005226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F8" w:rsidRDefault="005226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6F8" w:rsidRDefault="00522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4E8"/>
    <w:rsid w:val="00163AE8"/>
    <w:rsid w:val="00261551"/>
    <w:rsid w:val="004C5FBC"/>
    <w:rsid w:val="005226F8"/>
    <w:rsid w:val="0082631B"/>
    <w:rsid w:val="009971DB"/>
    <w:rsid w:val="00AB54E8"/>
    <w:rsid w:val="00E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4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AB54E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6F8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2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6F8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4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54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AB54E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26F8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2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26F8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2015-10-14T07:34:00Z</cp:lastPrinted>
  <dcterms:created xsi:type="dcterms:W3CDTF">2015-10-15T09:12:00Z</dcterms:created>
  <dcterms:modified xsi:type="dcterms:W3CDTF">2015-10-15T09:12:00Z</dcterms:modified>
</cp:coreProperties>
</file>